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jc w:val="center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江苏省综合交通运输学会</w:t>
      </w:r>
      <w:r>
        <w:rPr>
          <w:rFonts w:hint="eastAsia" w:asciiTheme="majorEastAsia" w:hAnsiTheme="majorEastAsia" w:eastAsiaTheme="majorEastAsia" w:cstheme="majorEastAsia"/>
          <w:b/>
          <w:bCs/>
          <w:color w:val="auto"/>
          <w:sz w:val="36"/>
          <w:szCs w:val="36"/>
          <w:lang w:val="en-US" w:eastAsia="zh-CN"/>
        </w:rPr>
        <w:t>《通用机场选址指南》</w:t>
      </w: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</w:rPr>
        <w:t>团体标准征求意见回函表</w:t>
      </w:r>
    </w:p>
    <w:p>
      <w:pPr>
        <w:adjustRightInd w:val="0"/>
        <w:rPr>
          <w:rFonts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填报日期：   年   月    日                                             共  页   第   页</w:t>
      </w:r>
    </w:p>
    <w:tbl>
      <w:tblPr>
        <w:tblStyle w:val="3"/>
        <w:tblW w:w="141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5"/>
        <w:gridCol w:w="965"/>
        <w:gridCol w:w="2292"/>
        <w:gridCol w:w="708"/>
        <w:gridCol w:w="2550"/>
        <w:gridCol w:w="3025"/>
        <w:gridCol w:w="17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Merge w:val="restart"/>
            <w:vAlign w:val="center"/>
          </w:tcPr>
          <w:p>
            <w:pPr>
              <w:adjustRightInd w:val="0"/>
              <w:rPr>
                <w:rFonts w:hint="default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单位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名称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或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专家姓名</w:t>
            </w:r>
          </w:p>
        </w:tc>
        <w:tc>
          <w:tcPr>
            <w:tcW w:w="3257" w:type="dxa"/>
            <w:gridSpan w:val="2"/>
            <w:vMerge w:val="restart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58" w:type="dxa"/>
            <w:gridSpan w:val="2"/>
            <w:vAlign w:val="top"/>
          </w:tcPr>
          <w:p>
            <w:pPr>
              <w:adjustRightIn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联系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人</w:t>
            </w:r>
          </w:p>
        </w:tc>
        <w:tc>
          <w:tcPr>
            <w:tcW w:w="4824" w:type="dxa"/>
            <w:gridSpan w:val="2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Merge w:val="continue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57" w:type="dxa"/>
            <w:gridSpan w:val="2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258" w:type="dxa"/>
            <w:gridSpan w:val="2"/>
            <w:vAlign w:val="top"/>
          </w:tcPr>
          <w:p>
            <w:pPr>
              <w:adjustRightIn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联系电话、E-mail</w:t>
            </w:r>
          </w:p>
        </w:tc>
        <w:tc>
          <w:tcPr>
            <w:tcW w:w="4824" w:type="dxa"/>
            <w:gridSpan w:val="2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Merge w:val="restart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序号</w:t>
            </w:r>
          </w:p>
        </w:tc>
        <w:tc>
          <w:tcPr>
            <w:tcW w:w="965" w:type="dxa"/>
            <w:vMerge w:val="restart"/>
            <w:vAlign w:val="center"/>
          </w:tcPr>
          <w:p>
            <w:pPr>
              <w:adjustRightInd w:val="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章条编号</w:t>
            </w:r>
          </w:p>
        </w:tc>
        <w:tc>
          <w:tcPr>
            <w:tcW w:w="5550" w:type="dxa"/>
            <w:gridSpan w:val="3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意见内容</w:t>
            </w:r>
          </w:p>
        </w:tc>
        <w:tc>
          <w:tcPr>
            <w:tcW w:w="3025" w:type="dxa"/>
            <w:vMerge w:val="restart"/>
            <w:vAlign w:val="center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理由和依据</w:t>
            </w:r>
          </w:p>
        </w:tc>
        <w:tc>
          <w:tcPr>
            <w:tcW w:w="1799" w:type="dxa"/>
            <w:vMerge w:val="restart"/>
            <w:vAlign w:val="center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5" w:type="dxa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adjustRightInd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原文为</w:t>
            </w:r>
          </w:p>
        </w:tc>
        <w:tc>
          <w:tcPr>
            <w:tcW w:w="2550" w:type="dxa"/>
            <w:vAlign w:val="center"/>
          </w:tcPr>
          <w:p>
            <w:pPr>
              <w:adjustRightInd w:val="0"/>
              <w:jc w:val="center"/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建议修改为</w:t>
            </w:r>
          </w:p>
        </w:tc>
        <w:tc>
          <w:tcPr>
            <w:tcW w:w="3025" w:type="dxa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9" w:type="dxa"/>
            <w:vMerge w:val="continue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2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9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302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9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2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9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2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9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2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9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3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6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00" w:type="dxa"/>
            <w:gridSpan w:val="2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550" w:type="dxa"/>
            <w:vAlign w:val="center"/>
          </w:tcPr>
          <w:p>
            <w:pPr>
              <w:adjustRightInd w:val="0"/>
              <w:ind w:firstLine="560" w:firstLineChars="20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025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99" w:type="dxa"/>
          </w:tcPr>
          <w:p>
            <w:pPr>
              <w:adjustRightInd w:val="0"/>
              <w:ind w:firstLine="560" w:firstLineChars="200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adjustRightInd w:val="0"/>
        <w:ind w:firstLine="640" w:firstLineChars="200"/>
      </w:pPr>
      <w:r>
        <w:rPr>
          <w:rFonts w:hint="eastAsia" w:ascii="仿宋" w:hAnsi="仿宋" w:eastAsia="仿宋" w:cs="仿宋"/>
          <w:sz w:val="32"/>
          <w:szCs w:val="32"/>
        </w:rPr>
        <w:t>注：如篇幅不够，可另附页。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alibri Light">
    <w:panose1 w:val="020F0302020204030204"/>
    <w:charset w:val="00"/>
    <w:family w:val="auto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0A4167"/>
    <w:rsid w:val="4E9D4D1E"/>
    <w:rsid w:val="5E1D5F97"/>
    <w:rsid w:val="7D0A4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2020-05-27T05:07:00Z</dcterms:created>
  <dc:creator>陈忠发</dc:creator>
  <cp:lastModifiedBy>陈忠发</cp:lastModifiedBy>
  <dcterms:modified xsi:type="dcterms:W3CDTF">2020-05-27T07:11:05Z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