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江苏省综合交通运输学会团体标准征求意见回函表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5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30"/>
        <w:gridCol w:w="397"/>
        <w:gridCol w:w="2438"/>
        <w:gridCol w:w="3402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6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《高速路网云控平台数据接入规范》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02" w:type="dxa"/>
            <w:gridSpan w:val="3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5840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gridSpan w:val="3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编号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原文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修改建议</w:t>
            </w:r>
          </w:p>
        </w:tc>
        <w:tc>
          <w:tcPr>
            <w:tcW w:w="4536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955318"/>
    <w:rsid w:val="009B0BDE"/>
    <w:rsid w:val="00AC75F6"/>
    <w:rsid w:val="00C1231A"/>
    <w:rsid w:val="00CD2B90"/>
    <w:rsid w:val="00D96F63"/>
    <w:rsid w:val="00F07DFE"/>
    <w:rsid w:val="00F945FF"/>
    <w:rsid w:val="08E6385B"/>
    <w:rsid w:val="547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2021-06-13T06:28:00Z</dcterms:created>
  <dc:creator>蒋爱东</dc:creator>
  <cp:lastModifiedBy>科技咨询部</cp:lastModifiedBy>
  <dcterms:modified xsi:type="dcterms:W3CDTF">2021-07-13T07:54:22Z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3DC68331BC3B44EAB093AB90DB7094DE</vt:lpwstr>
  </property>
</Properties>
</file>