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科技成果评价申请表</w:t>
      </w: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rFonts w:ascii="仿宋" w:hAnsi="仿宋" w:eastAsia="仿宋" w:cs="仿宋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成果名称：</w:t>
      </w:r>
      <w:bookmarkStart w:id="0" w:name="_GoBack"/>
      <w:bookmarkEnd w:id="0"/>
    </w:p>
    <w:p>
      <w:pPr>
        <w:ind w:left="539" w:leftChars="257"/>
        <w:rPr>
          <w:rFonts w:ascii="仿宋" w:hAnsi="仿宋" w:eastAsia="仿宋" w:cs="仿宋"/>
          <w:sz w:val="28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完成单位：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  <w:u w:val="single"/>
        </w:rPr>
      </w:pPr>
      <w:r>
        <w:rPr>
          <w:rFonts w:hint="eastAsia" w:ascii="黑体" w:hAnsi="黑体" w:eastAsia="黑体" w:cs="黑体"/>
          <w:spacing w:val="46"/>
          <w:sz w:val="28"/>
        </w:rPr>
        <w:t>申请评价单位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    　　　        　 </w:t>
      </w:r>
      <w:r>
        <w:rPr>
          <w:rFonts w:ascii="黑体" w:hAnsi="黑体" w:eastAsia="黑体" w:cs="黑体"/>
          <w:sz w:val="28"/>
          <w:u w:val="single"/>
        </w:rPr>
        <w:t xml:space="preserve"> </w:t>
      </w: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申请评价形式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会议评价        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通讯评价</w:t>
      </w:r>
    </w:p>
    <w:p>
      <w:pPr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申请评价日期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</w:t>
      </w:r>
      <w:r>
        <w:rPr>
          <w:rFonts w:hint="eastAsia" w:ascii="黑体" w:hAnsi="黑体" w:eastAsia="黑体" w:cs="黑体"/>
          <w:sz w:val="28"/>
        </w:rPr>
        <w:t>年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月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日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江苏省综合交通运输学会</w:t>
      </w:r>
    </w:p>
    <w:p>
      <w:pPr>
        <w:pStyle w:val="5"/>
        <w:tabs>
          <w:tab w:val="left" w:pos="0"/>
        </w:tabs>
        <w:ind w:left="0" w:left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二○二二年制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53"/>
        <w:gridCol w:w="821"/>
        <w:gridCol w:w="972"/>
        <w:gridCol w:w="810"/>
        <w:gridCol w:w="166"/>
        <w:gridCol w:w="187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应用技术成果：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1-1技术发明和技术开发类应用技术成果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1-2技术研究类应用技术成果</w:t>
            </w:r>
          </w:p>
          <w:p>
            <w:pPr>
              <w:wordWrap w:val="0"/>
              <w:snapToGrid w:val="0"/>
              <w:ind w:firstLine="840" w:firstLineChars="3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2、软科学研究成果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所属专业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1、公路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2、铁路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3、民航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4、港航  </w:t>
            </w:r>
          </w:p>
          <w:p>
            <w:pPr>
              <w:snapToGrid w:val="0"/>
              <w:ind w:firstLine="840" w:firstLineChars="3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5、航海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6、运输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隧道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3、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房建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4、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snapToGrid w:val="0"/>
              <w:ind w:firstLine="840" w:firstLineChars="300"/>
              <w:jc w:val="left"/>
              <w:rPr>
                <w:rFonts w:hint="default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6、装备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7、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8、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  <w:p>
            <w:pPr>
              <w:snapToGrid w:val="0"/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载运工具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10、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研究起始时间</w:t>
            </w:r>
          </w:p>
        </w:tc>
        <w:tc>
          <w:tcPr>
            <w:tcW w:w="26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研究终止时间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89" w:type="dxa"/>
            <w:vMerge w:val="restart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申请评价单位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(  )1、机关单位  2、事业单位  3、大专院校 </w:t>
            </w:r>
          </w:p>
          <w:p>
            <w:pPr>
              <w:wordWrap w:val="0"/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4、企业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5、其他：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务 来 源</w:t>
            </w:r>
          </w:p>
        </w:tc>
        <w:tc>
          <w:tcPr>
            <w:tcW w:w="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国家计划（基金）   2-省部计划（基金） </w:t>
            </w:r>
          </w:p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3-市级计划（基金）   4-单位内部立项 </w:t>
            </w:r>
          </w:p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5-计划外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vAlign w:val="center"/>
          </w:tcPr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具体各计划、基金的名称和编号：</w:t>
            </w: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成果有无密级</w:t>
            </w:r>
          </w:p>
        </w:tc>
        <w:tc>
          <w:tcPr>
            <w:tcW w:w="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0-无;1-有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  容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应包含：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立项背景；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应用领域和技术原理；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成果的主要技术创新点，包括在技术思路、关键技术等方面的创新；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性能指标及国内外同类技术比较；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对促进行业科技进步的作用和意义；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应用情况，或推广应用的范围、条件和前景；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存在的问题和改进意见。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（可加页）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8" w:type="dxa"/>
            <w:gridSpan w:val="8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技　　术　　资　　料　　目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3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应包括：（具体内容另装订成册）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应用技术成果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技术方案论证、技术特征、总体技术性能指标与国内外同类先进技术的比较、技术成熟程度、对环境生态影响、安全生产、已推广应用及取得的效益情况，对社会经济发展和行业科技进步的意义、进一步推广应用的条件和前景、存在的问题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测试分析报告及主要实验、测试记录报告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专业检测机构出具的产品检测报告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近一年的查新报告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（建议国内外查新。围绕创新点进行查新，每项创新点需要有查新结论。查新报告中成果名称原则上需与评价申请的名称一致，且应当</w:t>
            </w:r>
            <w:r>
              <w:rPr>
                <w:rFonts w:ascii="仿宋" w:hAnsi="仿宋" w:eastAsia="仿宋" w:cs="仿宋"/>
                <w:sz w:val="24"/>
                <w:szCs w:val="24"/>
              </w:rPr>
              <w:t>围绕创新点的定位和适用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  <w:r>
              <w:rPr>
                <w:rFonts w:ascii="仿宋" w:hAnsi="仿宋" w:eastAsia="仿宋" w:cs="仿宋"/>
                <w:sz w:val="24"/>
                <w:szCs w:val="24"/>
              </w:rPr>
              <w:t>设置题目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国家法律法规要求的行业审批文件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发表的相关论文或出版的著作;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已授权的知识产权证书(专利、软件著作权等)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用户应用证明,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推广应用所产生的经济效益或社会效益、环境生态效益证明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10.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软科学研究成果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发表的论文或出版的著作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实际应用或采纳单位出具的证明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797" w:bottom="1134" w:left="1797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科技成果完成单位情况表</w:t>
      </w:r>
    </w:p>
    <w:tbl>
      <w:tblPr>
        <w:tblStyle w:val="9"/>
        <w:tblW w:w="13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8"/>
        <w:gridCol w:w="1830"/>
        <w:gridCol w:w="3630"/>
        <w:gridCol w:w="198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详细通信地址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隶属关系</w:t>
            </w: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注：1、完成单位序号超过8个可另附页，其顺序必须与评价申请封面上的顺序完全一致。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完成单位名称必须填写全称，不得简化，与单位公章完全一致。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详细通信地址要写明（自治区、直辖市）、市（地区）、县（区）、街道和门牌号码。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隶属关系是指本单位和行政关系隶属哪一个省、自治区、直辖市或政府部门主管，将其名称填入表中。</w:t>
      </w:r>
    </w:p>
    <w:p>
      <w:pPr>
        <w:pStyle w:val="15"/>
        <w:spacing w:line="360" w:lineRule="exact"/>
        <w:ind w:left="480" w:firstLine="0" w:firstLineChar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>5、单位属性是指本单位在1.机关单位 2.事业单位 3.大专院校 4.企业 5.其他，五类性质中属于哪一类，并在栏中选填1.2.3.4.5.即可。</w:t>
      </w:r>
    </w:p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主要研究人员名单</w:t>
      </w:r>
    </w:p>
    <w:tbl>
      <w:tblPr>
        <w:tblStyle w:val="9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17"/>
        <w:gridCol w:w="927"/>
        <w:gridCol w:w="1375"/>
        <w:gridCol w:w="1601"/>
        <w:gridCol w:w="2219"/>
        <w:gridCol w:w="2169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16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技术职称</w:t>
            </w:r>
          </w:p>
        </w:tc>
        <w:tc>
          <w:tcPr>
            <w:tcW w:w="221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文化程度(学位)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40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注：1、主要研制人员超过15人可加附页，</w:t>
      </w:r>
      <w:r>
        <w:rPr>
          <w:rFonts w:hint="eastAsia" w:ascii="仿宋" w:hAnsi="仿宋" w:eastAsia="仿宋" w:cs="仿宋"/>
          <w:sz w:val="24"/>
        </w:rPr>
        <w:t>其顺序必须与评价申请书封面上的顺序完全一致。</w:t>
      </w:r>
    </w:p>
    <w:p>
      <w:pPr>
        <w:ind w:firstLine="240" w:firstLineChars="100"/>
        <w:rPr>
          <w:rFonts w:ascii="仿宋" w:hAnsi="仿宋" w:eastAsia="仿宋" w:cs="仿宋"/>
          <w:bCs/>
          <w:sz w:val="24"/>
        </w:rPr>
        <w:sectPr>
          <w:pgSz w:w="16838" w:h="11906" w:orient="landscape"/>
          <w:pgMar w:top="1797" w:right="1134" w:bottom="1797" w:left="1134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9"/>
        <w:tblW w:w="8750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 请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0" w:type="dxa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5880" w:firstLineChars="21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6580" w:firstLineChars="235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 织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8750" w:type="dxa"/>
          </w:tcPr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是否同意评价：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评价形式：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会议评价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通讯评价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经办人签字：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2"/>
          <w:szCs w:val="28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填写说明</w:t>
      </w:r>
    </w:p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《科技成果评价申请表》本表规格为标准A4纸，竖装。应打印，字体为4号字。除特别注明的以外，各栏目由申请评价单位填写。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成果名称：应当准确、简明地反映出项目的技术内容和特征。并填写全称，与后页的成果名称一致。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单位：指项目的完成单位，即在项目研制、开发、投产、应用和推广应用过程中提供技术、设备和人员等条件，对项目的完成起到组织、管理和协调作用的主要完成单位。由二个以上单位共同完成时，其排序原则上应与原计划任务书或技术合同中研制单位的顺序一致，如有变化，应协商一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申请评价单位：指提出评价申请的单位，可以是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成果使用方、完成者或项目管理部门（单位）。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成果类别、所属专业、所属领域：由申请评价单位选填。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研究起始时间：是指该项成果开始研究或开发的时间，应以计划任务书或合同、协议书上的时间为准。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研究终止时间：是指该成果最终完成的时间。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任务来源和具体项目来源：在括号中选填相应序号，本项可复选；若为计划、基金等，写明各计划或基金名称及其编号。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科技成果完成单位情况表：按照本《申请书》封面上的顺序填写各完成单位信息。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主要研究人员名单：由成果完成单位根据研究人员对成果的创造性贡献大小顺序填写，并应得到所有完成单位的认可。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申请评价单位意见：由申请评价单位填写，加盖单位公章。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组织评价单位意见：由组织评价单位填写，经办人签字。</w:t>
      </w:r>
    </w:p>
    <w:sectPr>
      <w:headerReference r:id="rId6" w:type="default"/>
      <w:footerReference r:id="rId7" w:type="default"/>
      <w:pgSz w:w="11906" w:h="16838"/>
      <w:pgMar w:top="1134" w:right="1797" w:bottom="1134" w:left="1797" w:header="851" w:footer="992" w:gutter="0"/>
      <w:cols w:space="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637F3"/>
    <w:multiLevelType w:val="singleLevel"/>
    <w:tmpl w:val="BA063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4CC452"/>
    <w:multiLevelType w:val="singleLevel"/>
    <w:tmpl w:val="BF4CC452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D5EA761D"/>
    <w:multiLevelType w:val="singleLevel"/>
    <w:tmpl w:val="D5EA761D"/>
    <w:lvl w:ilvl="0" w:tentative="0">
      <w:start w:val="1"/>
      <w:numFmt w:val="decimal"/>
      <w:suff w:val="nothing"/>
      <w:lvlText w:val="%1-"/>
      <w:lvlJc w:val="left"/>
    </w:lvl>
  </w:abstractNum>
  <w:abstractNum w:abstractNumId="3">
    <w:nsid w:val="2047B846"/>
    <w:multiLevelType w:val="singleLevel"/>
    <w:tmpl w:val="2047B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E5B152"/>
    <w:multiLevelType w:val="singleLevel"/>
    <w:tmpl w:val="5AE5B1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21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84"/>
    <w:rsid w:val="000C3C7A"/>
    <w:rsid w:val="000E228A"/>
    <w:rsid w:val="00366B15"/>
    <w:rsid w:val="0042682D"/>
    <w:rsid w:val="00AA1A2F"/>
    <w:rsid w:val="00AF020C"/>
    <w:rsid w:val="00B74629"/>
    <w:rsid w:val="00C9610B"/>
    <w:rsid w:val="00E152AA"/>
    <w:rsid w:val="00E46779"/>
    <w:rsid w:val="00F73153"/>
    <w:rsid w:val="00FB1484"/>
    <w:rsid w:val="01C277DB"/>
    <w:rsid w:val="025520AE"/>
    <w:rsid w:val="03472818"/>
    <w:rsid w:val="036D3EF4"/>
    <w:rsid w:val="03CD1FC4"/>
    <w:rsid w:val="04720B61"/>
    <w:rsid w:val="048B3D74"/>
    <w:rsid w:val="06161DEB"/>
    <w:rsid w:val="06EA46F8"/>
    <w:rsid w:val="07870118"/>
    <w:rsid w:val="07BA408C"/>
    <w:rsid w:val="0896351B"/>
    <w:rsid w:val="08C215DB"/>
    <w:rsid w:val="08DD428F"/>
    <w:rsid w:val="0914382E"/>
    <w:rsid w:val="095D2F0A"/>
    <w:rsid w:val="097A1B63"/>
    <w:rsid w:val="0A700F7D"/>
    <w:rsid w:val="0A74218F"/>
    <w:rsid w:val="0A9E539B"/>
    <w:rsid w:val="0AF31C8A"/>
    <w:rsid w:val="0C2F7EC4"/>
    <w:rsid w:val="0C41446F"/>
    <w:rsid w:val="0C4C17C2"/>
    <w:rsid w:val="0C525E12"/>
    <w:rsid w:val="0CC3439B"/>
    <w:rsid w:val="0D997E15"/>
    <w:rsid w:val="0E153617"/>
    <w:rsid w:val="0EE84B38"/>
    <w:rsid w:val="0EF4242B"/>
    <w:rsid w:val="0F5136F0"/>
    <w:rsid w:val="0FA5176E"/>
    <w:rsid w:val="0FE37021"/>
    <w:rsid w:val="10161728"/>
    <w:rsid w:val="104B241A"/>
    <w:rsid w:val="10521002"/>
    <w:rsid w:val="109F0007"/>
    <w:rsid w:val="10CB6BB4"/>
    <w:rsid w:val="112060E7"/>
    <w:rsid w:val="11E51139"/>
    <w:rsid w:val="127A0417"/>
    <w:rsid w:val="12B42F52"/>
    <w:rsid w:val="12D856CB"/>
    <w:rsid w:val="13096EA4"/>
    <w:rsid w:val="138F1DEF"/>
    <w:rsid w:val="13920329"/>
    <w:rsid w:val="139979D8"/>
    <w:rsid w:val="14A22A90"/>
    <w:rsid w:val="155314C1"/>
    <w:rsid w:val="16B35DFF"/>
    <w:rsid w:val="16C721A4"/>
    <w:rsid w:val="173A3C59"/>
    <w:rsid w:val="173D7581"/>
    <w:rsid w:val="17730F0F"/>
    <w:rsid w:val="178B2D52"/>
    <w:rsid w:val="17AE117D"/>
    <w:rsid w:val="17D803B2"/>
    <w:rsid w:val="18855672"/>
    <w:rsid w:val="18A43658"/>
    <w:rsid w:val="193A710B"/>
    <w:rsid w:val="19596184"/>
    <w:rsid w:val="1A05701B"/>
    <w:rsid w:val="1A2841AC"/>
    <w:rsid w:val="1A55342A"/>
    <w:rsid w:val="1B5E3685"/>
    <w:rsid w:val="1B7B2F4F"/>
    <w:rsid w:val="1BC63466"/>
    <w:rsid w:val="1C503FC1"/>
    <w:rsid w:val="1C835560"/>
    <w:rsid w:val="1C9E6E9B"/>
    <w:rsid w:val="1CCF34C8"/>
    <w:rsid w:val="1D8A217C"/>
    <w:rsid w:val="1DF078EC"/>
    <w:rsid w:val="1E3A1BB2"/>
    <w:rsid w:val="1E670728"/>
    <w:rsid w:val="1FCE6B38"/>
    <w:rsid w:val="204D770D"/>
    <w:rsid w:val="208206EE"/>
    <w:rsid w:val="20F24685"/>
    <w:rsid w:val="215B4DC8"/>
    <w:rsid w:val="21FE38DD"/>
    <w:rsid w:val="22675E8E"/>
    <w:rsid w:val="229D5195"/>
    <w:rsid w:val="231A4821"/>
    <w:rsid w:val="23975BEE"/>
    <w:rsid w:val="249A33A6"/>
    <w:rsid w:val="256114EA"/>
    <w:rsid w:val="267D542F"/>
    <w:rsid w:val="27516DE4"/>
    <w:rsid w:val="27641FA6"/>
    <w:rsid w:val="28062045"/>
    <w:rsid w:val="28275B68"/>
    <w:rsid w:val="282B3EE8"/>
    <w:rsid w:val="29940741"/>
    <w:rsid w:val="29E73D9D"/>
    <w:rsid w:val="2A682A49"/>
    <w:rsid w:val="2A7972B2"/>
    <w:rsid w:val="2AA3108C"/>
    <w:rsid w:val="2AC51D4A"/>
    <w:rsid w:val="2AF578C5"/>
    <w:rsid w:val="2B615B7D"/>
    <w:rsid w:val="2C35716D"/>
    <w:rsid w:val="2C381786"/>
    <w:rsid w:val="2F5B25EF"/>
    <w:rsid w:val="30100A58"/>
    <w:rsid w:val="30981EB4"/>
    <w:rsid w:val="319D71F8"/>
    <w:rsid w:val="32544D11"/>
    <w:rsid w:val="32E07878"/>
    <w:rsid w:val="3365070A"/>
    <w:rsid w:val="33A778E1"/>
    <w:rsid w:val="33DF6C21"/>
    <w:rsid w:val="34030DF6"/>
    <w:rsid w:val="34E30DBD"/>
    <w:rsid w:val="35265865"/>
    <w:rsid w:val="35C45F86"/>
    <w:rsid w:val="35E47664"/>
    <w:rsid w:val="36712560"/>
    <w:rsid w:val="36EA5B24"/>
    <w:rsid w:val="378240C3"/>
    <w:rsid w:val="37F17FD7"/>
    <w:rsid w:val="37FC169B"/>
    <w:rsid w:val="38073324"/>
    <w:rsid w:val="388762CF"/>
    <w:rsid w:val="38CE09E4"/>
    <w:rsid w:val="393613D1"/>
    <w:rsid w:val="398377B4"/>
    <w:rsid w:val="39D47AFB"/>
    <w:rsid w:val="3AAF26C8"/>
    <w:rsid w:val="3B670745"/>
    <w:rsid w:val="3C744844"/>
    <w:rsid w:val="3CE40198"/>
    <w:rsid w:val="3D14601E"/>
    <w:rsid w:val="3D587850"/>
    <w:rsid w:val="3DBC73A6"/>
    <w:rsid w:val="3DC035D0"/>
    <w:rsid w:val="3E2D502F"/>
    <w:rsid w:val="3E4C3AFA"/>
    <w:rsid w:val="3F421D1F"/>
    <w:rsid w:val="40A0210D"/>
    <w:rsid w:val="41CD6609"/>
    <w:rsid w:val="41D2694B"/>
    <w:rsid w:val="41D53D22"/>
    <w:rsid w:val="42B37E2A"/>
    <w:rsid w:val="431959BC"/>
    <w:rsid w:val="434B59A0"/>
    <w:rsid w:val="438924CE"/>
    <w:rsid w:val="43F97B77"/>
    <w:rsid w:val="448E3C51"/>
    <w:rsid w:val="44F8659B"/>
    <w:rsid w:val="44F87DEF"/>
    <w:rsid w:val="455B5B19"/>
    <w:rsid w:val="47F513C3"/>
    <w:rsid w:val="48021EC8"/>
    <w:rsid w:val="493B390C"/>
    <w:rsid w:val="497D51C1"/>
    <w:rsid w:val="49D459C6"/>
    <w:rsid w:val="4A567859"/>
    <w:rsid w:val="4AA96514"/>
    <w:rsid w:val="4B6A6BA8"/>
    <w:rsid w:val="4B792FC0"/>
    <w:rsid w:val="4CFB67F2"/>
    <w:rsid w:val="4D087AC9"/>
    <w:rsid w:val="4DCC7869"/>
    <w:rsid w:val="4F7A1BB0"/>
    <w:rsid w:val="4FB93203"/>
    <w:rsid w:val="500837C8"/>
    <w:rsid w:val="501741DD"/>
    <w:rsid w:val="50420BDE"/>
    <w:rsid w:val="50571E36"/>
    <w:rsid w:val="51792416"/>
    <w:rsid w:val="51B80E28"/>
    <w:rsid w:val="51BC0C24"/>
    <w:rsid w:val="52034486"/>
    <w:rsid w:val="52303557"/>
    <w:rsid w:val="535616A0"/>
    <w:rsid w:val="54701427"/>
    <w:rsid w:val="54870506"/>
    <w:rsid w:val="54B26344"/>
    <w:rsid w:val="54B412E3"/>
    <w:rsid w:val="55790F8F"/>
    <w:rsid w:val="562C1BFF"/>
    <w:rsid w:val="567E0528"/>
    <w:rsid w:val="56A42009"/>
    <w:rsid w:val="582C627B"/>
    <w:rsid w:val="59661C74"/>
    <w:rsid w:val="59794649"/>
    <w:rsid w:val="59B90810"/>
    <w:rsid w:val="5A1361E0"/>
    <w:rsid w:val="5AE4618A"/>
    <w:rsid w:val="5BA87C02"/>
    <w:rsid w:val="5C87332C"/>
    <w:rsid w:val="5C9A2950"/>
    <w:rsid w:val="5CB079AB"/>
    <w:rsid w:val="5D223CF7"/>
    <w:rsid w:val="5D260F18"/>
    <w:rsid w:val="5DAD353D"/>
    <w:rsid w:val="5DBD25D2"/>
    <w:rsid w:val="5EA510A4"/>
    <w:rsid w:val="5EE636C1"/>
    <w:rsid w:val="5FD7519C"/>
    <w:rsid w:val="602E2DC0"/>
    <w:rsid w:val="604233CA"/>
    <w:rsid w:val="60E045E9"/>
    <w:rsid w:val="61F626B0"/>
    <w:rsid w:val="647E6040"/>
    <w:rsid w:val="64A90B37"/>
    <w:rsid w:val="64B52EB6"/>
    <w:rsid w:val="653D115B"/>
    <w:rsid w:val="65A8179A"/>
    <w:rsid w:val="661D4BB2"/>
    <w:rsid w:val="66E42756"/>
    <w:rsid w:val="6705680E"/>
    <w:rsid w:val="684211C6"/>
    <w:rsid w:val="689715C0"/>
    <w:rsid w:val="69347F65"/>
    <w:rsid w:val="69424609"/>
    <w:rsid w:val="69474215"/>
    <w:rsid w:val="69DE5695"/>
    <w:rsid w:val="6AD20419"/>
    <w:rsid w:val="6BD0529B"/>
    <w:rsid w:val="6C2437FA"/>
    <w:rsid w:val="6C6C6040"/>
    <w:rsid w:val="6C7A0AFD"/>
    <w:rsid w:val="6C8F44E7"/>
    <w:rsid w:val="6CD27748"/>
    <w:rsid w:val="6D07370B"/>
    <w:rsid w:val="6DFC33E6"/>
    <w:rsid w:val="6E5A2325"/>
    <w:rsid w:val="6EF47D7C"/>
    <w:rsid w:val="70394EB6"/>
    <w:rsid w:val="70F426D4"/>
    <w:rsid w:val="714B1D0F"/>
    <w:rsid w:val="714E4838"/>
    <w:rsid w:val="71AB0967"/>
    <w:rsid w:val="721B64D9"/>
    <w:rsid w:val="7329729A"/>
    <w:rsid w:val="742908F7"/>
    <w:rsid w:val="74337BC6"/>
    <w:rsid w:val="74AA077D"/>
    <w:rsid w:val="74AF7018"/>
    <w:rsid w:val="74D27748"/>
    <w:rsid w:val="75027BF1"/>
    <w:rsid w:val="751E5313"/>
    <w:rsid w:val="75837090"/>
    <w:rsid w:val="75DE02D9"/>
    <w:rsid w:val="75FD7730"/>
    <w:rsid w:val="75FE5C87"/>
    <w:rsid w:val="76293D80"/>
    <w:rsid w:val="76692B57"/>
    <w:rsid w:val="776F41EF"/>
    <w:rsid w:val="77BC2983"/>
    <w:rsid w:val="77F34801"/>
    <w:rsid w:val="786864A9"/>
    <w:rsid w:val="78B67DB2"/>
    <w:rsid w:val="793B5B55"/>
    <w:rsid w:val="797E08FD"/>
    <w:rsid w:val="79B77714"/>
    <w:rsid w:val="7A82251A"/>
    <w:rsid w:val="7BC15779"/>
    <w:rsid w:val="7C551FA5"/>
    <w:rsid w:val="7C9443C2"/>
    <w:rsid w:val="7C9A6A29"/>
    <w:rsid w:val="7CE95EF7"/>
    <w:rsid w:val="7D05732C"/>
    <w:rsid w:val="7D1B5F95"/>
    <w:rsid w:val="7D335A29"/>
    <w:rsid w:val="7D92108E"/>
    <w:rsid w:val="7DC00EFF"/>
    <w:rsid w:val="7DC87D11"/>
    <w:rsid w:val="7E0F3889"/>
    <w:rsid w:val="7F863EC3"/>
    <w:rsid w:val="7FE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25"/>
    </w:pPr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表格正文"/>
    <w:basedOn w:val="1"/>
    <w:qFormat/>
    <w:uiPriority w:val="0"/>
    <w:pPr>
      <w:widowControl/>
      <w:jc w:val="center"/>
    </w:pPr>
    <w:rPr>
      <w:rFonts w:ascii="仿宋_GB2312" w:hAnsi="MS Sans Serif"/>
      <w:kern w:val="0"/>
      <w:sz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D1B69-1E3B-4743-A3CE-7B2507EFD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2972</Characters>
  <Lines>24</Lines>
  <Paragraphs>6</Paragraphs>
  <TotalTime>5</TotalTime>
  <ScaleCrop>false</ScaleCrop>
  <LinksUpToDate>false</LinksUpToDate>
  <CharactersWithSpaces>3487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205</dc:creator>
  <cp:lastModifiedBy>科技咨询部</cp:lastModifiedBy>
  <dcterms:modified xsi:type="dcterms:W3CDTF">2022-03-07T01:55:53Z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E4B78EB0648E4C0ABABE8DDECC0EF1FC</vt:lpwstr>
  </property>
</Properties>
</file>