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《城市客车用等离子空气消毒净化器技术要求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230B3D65"/>
    <w:rsid w:val="30ED5585"/>
    <w:rsid w:val="31AB643F"/>
    <w:rsid w:val="36CE48CD"/>
    <w:rsid w:val="36EF141A"/>
    <w:rsid w:val="41B12EC1"/>
    <w:rsid w:val="479D454D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2023-04-21T08:10:58Z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3DC68331BC3B44EAB093AB90DB7094DE</vt:lpwstr>
  </property>
</Properties>
</file>