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0EA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附件2 ：</w:t>
      </w:r>
    </w:p>
    <w:p w14:paraId="68CD9628">
      <w:pPr>
        <w:jc w:val="center"/>
        <w:rPr>
          <w:rFonts w:hint="eastAsia" w:ascii="方正小标宋简体" w:hAnsi="方正小标宋简体" w:eastAsia="方正小标宋简体" w:cs="方正小标宋简体"/>
          <w:b w:val="0"/>
          <w:bCs w:val="0"/>
          <w:sz w:val="32"/>
          <w:szCs w:val="32"/>
        </w:rPr>
      </w:pPr>
    </w:p>
    <w:p w14:paraId="479917AC">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土木水利交通建筑领域知识线上科普活动登记表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406"/>
        <w:gridCol w:w="2244"/>
        <w:gridCol w:w="2116"/>
        <w:gridCol w:w="2802"/>
      </w:tblGrid>
      <w:tr w14:paraId="29CF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15" w:type="dxa"/>
            <w:noWrap w:val="0"/>
            <w:vAlign w:val="center"/>
          </w:tcPr>
          <w:p w14:paraId="5D1EBF26">
            <w:pPr>
              <w:ind w:left="240" w:hanging="240" w:hangingChars="100"/>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单位全称（必填）</w:t>
            </w:r>
          </w:p>
        </w:tc>
        <w:tc>
          <w:tcPr>
            <w:tcW w:w="8568" w:type="dxa"/>
            <w:gridSpan w:val="4"/>
            <w:noWrap w:val="0"/>
            <w:vAlign w:val="center"/>
          </w:tcPr>
          <w:p w14:paraId="2FDCA5B3">
            <w:pPr>
              <w:ind w:left="-141" w:leftChars="-67" w:firstLine="482"/>
              <w:jc w:val="center"/>
              <w:rPr>
                <w:rFonts w:hint="default" w:ascii="Times New Roman" w:hAnsi="Times New Roman" w:eastAsia="仿宋" w:cs="Times New Roman"/>
                <w:sz w:val="24"/>
                <w:szCs w:val="32"/>
              </w:rPr>
            </w:pPr>
          </w:p>
        </w:tc>
      </w:tr>
      <w:tr w14:paraId="1581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15" w:type="dxa"/>
            <w:noWrap w:val="0"/>
            <w:vAlign w:val="center"/>
          </w:tcPr>
          <w:p w14:paraId="62EB6A74">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单位地址</w:t>
            </w:r>
          </w:p>
        </w:tc>
        <w:tc>
          <w:tcPr>
            <w:tcW w:w="8568" w:type="dxa"/>
            <w:gridSpan w:val="4"/>
            <w:noWrap w:val="0"/>
            <w:vAlign w:val="center"/>
          </w:tcPr>
          <w:p w14:paraId="69EDD1A5">
            <w:pPr>
              <w:ind w:left="-141" w:leftChars="-67" w:firstLine="482"/>
              <w:jc w:val="center"/>
              <w:rPr>
                <w:rFonts w:hint="default" w:ascii="Times New Roman" w:hAnsi="Times New Roman" w:eastAsia="仿宋" w:cs="Times New Roman"/>
                <w:sz w:val="24"/>
                <w:szCs w:val="32"/>
              </w:rPr>
            </w:pPr>
          </w:p>
        </w:tc>
      </w:tr>
      <w:tr w14:paraId="05EA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15" w:type="dxa"/>
            <w:noWrap w:val="0"/>
            <w:vAlign w:val="center"/>
          </w:tcPr>
          <w:p w14:paraId="35CE9C6F">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职工总数</w:t>
            </w:r>
          </w:p>
        </w:tc>
        <w:tc>
          <w:tcPr>
            <w:tcW w:w="3650" w:type="dxa"/>
            <w:gridSpan w:val="2"/>
            <w:noWrap w:val="0"/>
            <w:vAlign w:val="center"/>
          </w:tcPr>
          <w:p w14:paraId="7C73EB64">
            <w:pPr>
              <w:ind w:left="-141" w:leftChars="-67" w:firstLine="482"/>
              <w:jc w:val="center"/>
              <w:rPr>
                <w:rFonts w:hint="default" w:ascii="Times New Roman" w:hAnsi="Times New Roman" w:eastAsia="仿宋" w:cs="Times New Roman"/>
                <w:sz w:val="24"/>
                <w:szCs w:val="32"/>
              </w:rPr>
            </w:pPr>
          </w:p>
        </w:tc>
        <w:tc>
          <w:tcPr>
            <w:tcW w:w="2116" w:type="dxa"/>
            <w:noWrap w:val="0"/>
            <w:vAlign w:val="center"/>
          </w:tcPr>
          <w:p w14:paraId="18AAC602">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所在省份</w:t>
            </w:r>
          </w:p>
        </w:tc>
        <w:tc>
          <w:tcPr>
            <w:tcW w:w="2802" w:type="dxa"/>
            <w:noWrap w:val="0"/>
            <w:vAlign w:val="center"/>
          </w:tcPr>
          <w:p w14:paraId="2C8354F7">
            <w:pPr>
              <w:ind w:left="-141" w:leftChars="-67" w:firstLine="482"/>
              <w:rPr>
                <w:rFonts w:hint="default" w:ascii="Times New Roman" w:hAnsi="Times New Roman" w:eastAsia="仿宋" w:cs="Times New Roman"/>
                <w:sz w:val="24"/>
                <w:szCs w:val="32"/>
              </w:rPr>
            </w:pPr>
          </w:p>
        </w:tc>
      </w:tr>
      <w:tr w14:paraId="2D1D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15" w:type="dxa"/>
            <w:vMerge w:val="restart"/>
            <w:noWrap w:val="0"/>
            <w:vAlign w:val="center"/>
          </w:tcPr>
          <w:p w14:paraId="72A18BD4">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申请人信息</w:t>
            </w:r>
          </w:p>
        </w:tc>
        <w:tc>
          <w:tcPr>
            <w:tcW w:w="1406" w:type="dxa"/>
            <w:noWrap w:val="0"/>
            <w:vAlign w:val="center"/>
          </w:tcPr>
          <w:p w14:paraId="2611D70F">
            <w:pPr>
              <w:ind w:left="-141" w:leftChars="-67" w:firstLine="100" w:firstLineChars="42"/>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姓名（必填）</w:t>
            </w:r>
          </w:p>
        </w:tc>
        <w:tc>
          <w:tcPr>
            <w:tcW w:w="2244" w:type="dxa"/>
            <w:noWrap w:val="0"/>
            <w:vAlign w:val="center"/>
          </w:tcPr>
          <w:p w14:paraId="52B90DBA">
            <w:pPr>
              <w:ind w:left="-141" w:leftChars="-67" w:firstLine="482"/>
              <w:jc w:val="center"/>
              <w:rPr>
                <w:rFonts w:hint="default" w:ascii="Times New Roman" w:hAnsi="Times New Roman" w:eastAsia="仿宋" w:cs="Times New Roman"/>
                <w:sz w:val="24"/>
                <w:szCs w:val="32"/>
              </w:rPr>
            </w:pPr>
          </w:p>
        </w:tc>
        <w:tc>
          <w:tcPr>
            <w:tcW w:w="2116" w:type="dxa"/>
            <w:noWrap w:val="0"/>
            <w:vAlign w:val="center"/>
          </w:tcPr>
          <w:p w14:paraId="3B473B7E">
            <w:pPr>
              <w:ind w:left="-141" w:leftChars="-67" w:firstLine="96" w:firstLineChars="40"/>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办公电话</w:t>
            </w:r>
          </w:p>
        </w:tc>
        <w:tc>
          <w:tcPr>
            <w:tcW w:w="2802" w:type="dxa"/>
            <w:noWrap w:val="0"/>
            <w:vAlign w:val="center"/>
          </w:tcPr>
          <w:p w14:paraId="69C7B656">
            <w:pPr>
              <w:ind w:left="-141" w:leftChars="-67" w:firstLine="482"/>
              <w:rPr>
                <w:rFonts w:hint="default" w:ascii="Times New Roman" w:hAnsi="Times New Roman" w:eastAsia="仿宋" w:cs="Times New Roman"/>
                <w:sz w:val="24"/>
                <w:szCs w:val="32"/>
              </w:rPr>
            </w:pPr>
          </w:p>
        </w:tc>
      </w:tr>
      <w:tr w14:paraId="4B94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15" w:type="dxa"/>
            <w:vMerge w:val="continue"/>
            <w:noWrap w:val="0"/>
            <w:vAlign w:val="center"/>
          </w:tcPr>
          <w:p w14:paraId="53905236">
            <w:pPr>
              <w:ind w:left="-141" w:leftChars="-67" w:firstLine="482"/>
              <w:jc w:val="center"/>
              <w:rPr>
                <w:rFonts w:hint="default" w:ascii="Times New Roman" w:hAnsi="Times New Roman" w:eastAsia="仿宋" w:cs="Times New Roman"/>
                <w:sz w:val="24"/>
                <w:szCs w:val="32"/>
              </w:rPr>
            </w:pPr>
          </w:p>
        </w:tc>
        <w:tc>
          <w:tcPr>
            <w:tcW w:w="1406" w:type="dxa"/>
            <w:noWrap w:val="0"/>
            <w:vAlign w:val="center"/>
          </w:tcPr>
          <w:p w14:paraId="721A7445">
            <w:pPr>
              <w:ind w:left="-141" w:leftChars="-67" w:firstLine="100" w:firstLineChars="42"/>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所在部门</w:t>
            </w:r>
          </w:p>
        </w:tc>
        <w:tc>
          <w:tcPr>
            <w:tcW w:w="2244" w:type="dxa"/>
            <w:noWrap w:val="0"/>
            <w:vAlign w:val="center"/>
          </w:tcPr>
          <w:p w14:paraId="0BE9F682">
            <w:pPr>
              <w:ind w:left="-141" w:leftChars="-67" w:firstLine="482"/>
              <w:jc w:val="center"/>
              <w:rPr>
                <w:rFonts w:hint="default" w:ascii="Times New Roman" w:hAnsi="Times New Roman" w:eastAsia="仿宋" w:cs="Times New Roman"/>
                <w:sz w:val="24"/>
                <w:szCs w:val="32"/>
              </w:rPr>
            </w:pPr>
          </w:p>
        </w:tc>
        <w:tc>
          <w:tcPr>
            <w:tcW w:w="2116" w:type="dxa"/>
            <w:noWrap w:val="0"/>
            <w:vAlign w:val="center"/>
          </w:tcPr>
          <w:p w14:paraId="1D181B5F">
            <w:pPr>
              <w:ind w:left="-141" w:leftChars="-67" w:firstLine="96" w:firstLineChars="40"/>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手机（必填）</w:t>
            </w:r>
          </w:p>
        </w:tc>
        <w:tc>
          <w:tcPr>
            <w:tcW w:w="2802" w:type="dxa"/>
            <w:noWrap w:val="0"/>
            <w:vAlign w:val="center"/>
          </w:tcPr>
          <w:p w14:paraId="296A8D0F">
            <w:pPr>
              <w:ind w:left="-141" w:leftChars="-67" w:firstLine="482"/>
              <w:rPr>
                <w:rFonts w:hint="default" w:ascii="Times New Roman" w:hAnsi="Times New Roman" w:eastAsia="仿宋" w:cs="Times New Roman"/>
                <w:sz w:val="24"/>
                <w:szCs w:val="32"/>
              </w:rPr>
            </w:pPr>
          </w:p>
        </w:tc>
      </w:tr>
      <w:tr w14:paraId="398B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15" w:type="dxa"/>
            <w:vMerge w:val="continue"/>
            <w:noWrap w:val="0"/>
            <w:vAlign w:val="center"/>
          </w:tcPr>
          <w:p w14:paraId="445A2772">
            <w:pPr>
              <w:ind w:left="-141" w:leftChars="-67" w:firstLine="482"/>
              <w:jc w:val="center"/>
              <w:rPr>
                <w:rFonts w:hint="default" w:ascii="Times New Roman" w:hAnsi="Times New Roman" w:eastAsia="仿宋" w:cs="Times New Roman"/>
                <w:sz w:val="24"/>
                <w:szCs w:val="32"/>
              </w:rPr>
            </w:pPr>
          </w:p>
        </w:tc>
        <w:tc>
          <w:tcPr>
            <w:tcW w:w="1406" w:type="dxa"/>
            <w:noWrap w:val="0"/>
            <w:vAlign w:val="center"/>
          </w:tcPr>
          <w:p w14:paraId="58260AB5">
            <w:pPr>
              <w:ind w:left="-141" w:leftChars="-67" w:firstLine="100" w:firstLineChars="42"/>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职务</w:t>
            </w:r>
          </w:p>
        </w:tc>
        <w:tc>
          <w:tcPr>
            <w:tcW w:w="2244" w:type="dxa"/>
            <w:noWrap w:val="0"/>
            <w:vAlign w:val="center"/>
          </w:tcPr>
          <w:p w14:paraId="6B657BE2">
            <w:pPr>
              <w:ind w:left="-141" w:leftChars="-67" w:firstLine="482"/>
              <w:jc w:val="center"/>
              <w:rPr>
                <w:rFonts w:hint="default" w:ascii="Times New Roman" w:hAnsi="Times New Roman" w:eastAsia="仿宋" w:cs="Times New Roman"/>
                <w:sz w:val="24"/>
                <w:szCs w:val="32"/>
              </w:rPr>
            </w:pPr>
          </w:p>
        </w:tc>
        <w:tc>
          <w:tcPr>
            <w:tcW w:w="2116" w:type="dxa"/>
            <w:noWrap w:val="0"/>
            <w:vAlign w:val="center"/>
          </w:tcPr>
          <w:p w14:paraId="3DBB711D">
            <w:pPr>
              <w:ind w:left="-141" w:leftChars="-67" w:firstLine="96" w:firstLineChars="40"/>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邮箱（必填，发送账号密码）</w:t>
            </w:r>
          </w:p>
        </w:tc>
        <w:tc>
          <w:tcPr>
            <w:tcW w:w="2802" w:type="dxa"/>
            <w:noWrap w:val="0"/>
            <w:vAlign w:val="center"/>
          </w:tcPr>
          <w:p w14:paraId="4CBB9C68">
            <w:pPr>
              <w:ind w:left="-141" w:leftChars="-67" w:firstLine="482"/>
              <w:rPr>
                <w:rFonts w:hint="default" w:ascii="Times New Roman" w:hAnsi="Times New Roman" w:eastAsia="仿宋" w:cs="Times New Roman"/>
                <w:sz w:val="24"/>
                <w:szCs w:val="32"/>
              </w:rPr>
            </w:pPr>
          </w:p>
        </w:tc>
      </w:tr>
      <w:tr w14:paraId="4128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15" w:type="dxa"/>
            <w:vMerge w:val="continue"/>
            <w:noWrap w:val="0"/>
            <w:vAlign w:val="center"/>
          </w:tcPr>
          <w:p w14:paraId="7F1D94DD">
            <w:pPr>
              <w:ind w:left="-141" w:leftChars="-67" w:firstLine="482"/>
              <w:rPr>
                <w:rFonts w:hint="default" w:ascii="Times New Roman" w:hAnsi="Times New Roman" w:eastAsia="仿宋" w:cs="Times New Roman"/>
                <w:sz w:val="24"/>
                <w:szCs w:val="32"/>
              </w:rPr>
            </w:pPr>
          </w:p>
        </w:tc>
        <w:tc>
          <w:tcPr>
            <w:tcW w:w="1406" w:type="dxa"/>
            <w:noWrap w:val="0"/>
            <w:vAlign w:val="center"/>
          </w:tcPr>
          <w:p w14:paraId="4F17A71B">
            <w:pPr>
              <w:ind w:left="-141" w:leftChars="-67" w:firstLine="100" w:firstLineChars="42"/>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联系地址</w:t>
            </w:r>
          </w:p>
        </w:tc>
        <w:tc>
          <w:tcPr>
            <w:tcW w:w="7162" w:type="dxa"/>
            <w:gridSpan w:val="3"/>
            <w:noWrap w:val="0"/>
            <w:vAlign w:val="center"/>
          </w:tcPr>
          <w:p w14:paraId="0A83566C">
            <w:pPr>
              <w:ind w:left="-141" w:leftChars="-67" w:firstLine="482"/>
              <w:rPr>
                <w:rFonts w:hint="default" w:ascii="Times New Roman" w:hAnsi="Times New Roman" w:eastAsia="仿宋" w:cs="Times New Roman"/>
                <w:sz w:val="24"/>
                <w:szCs w:val="32"/>
              </w:rPr>
            </w:pPr>
          </w:p>
        </w:tc>
      </w:tr>
      <w:tr w14:paraId="205B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515" w:type="dxa"/>
            <w:noWrap w:val="0"/>
            <w:vAlign w:val="center"/>
          </w:tcPr>
          <w:p w14:paraId="7EF042EF">
            <w:pPr>
              <w:jc w:val="center"/>
              <w:rPr>
                <w:rFonts w:hint="default" w:ascii="Times New Roman" w:hAnsi="Times New Roman" w:eastAsia="仿宋" w:cs="Times New Roman"/>
                <w:sz w:val="24"/>
                <w:szCs w:val="32"/>
              </w:rPr>
            </w:pPr>
            <w:bookmarkStart w:id="0" w:name="_GoBack" w:colFirst="0" w:colLast="0"/>
            <w:r>
              <w:rPr>
                <w:rFonts w:hint="default" w:ascii="Times New Roman" w:hAnsi="Times New Roman" w:eastAsia="仿宋" w:cs="Times New Roman"/>
                <w:sz w:val="24"/>
                <w:szCs w:val="32"/>
              </w:rPr>
              <w:t>产品选择</w:t>
            </w:r>
          </w:p>
          <w:p w14:paraId="64CC0AAE">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点击勾选</w:t>
            </w:r>
          </w:p>
          <w:p w14:paraId="03C7DADA">
            <w:pPr>
              <w:jc w:val="center"/>
              <w:rPr>
                <w:rFonts w:hint="default" w:ascii="Times New Roman" w:hAnsi="Times New Roman" w:eastAsia="仿宋" w:cs="Times New Roman"/>
                <w:sz w:val="24"/>
                <w:szCs w:val="32"/>
              </w:rPr>
            </w:pPr>
            <w:r>
              <w:rPr>
                <w:rFonts w:hint="eastAsia" w:ascii="宋体" w:hAnsi="宋体" w:cs="宋体"/>
                <w:b w:val="0"/>
                <w:bCs/>
                <w:sz w:val="18"/>
                <w:szCs w:val="18"/>
                <w:lang w:val="en-US" w:eastAsia="zh-CN"/>
              </w:rPr>
              <w:t>（请根据单位或个人研究方向选择最合适产品，三个及以下）</w:t>
            </w:r>
          </w:p>
        </w:tc>
        <w:tc>
          <w:tcPr>
            <w:tcW w:w="8568" w:type="dxa"/>
            <w:gridSpan w:val="4"/>
            <w:noWrap w:val="0"/>
            <w:vAlign w:val="center"/>
          </w:tcPr>
          <w:p w14:paraId="55142663">
            <w:pPr>
              <w:spacing w:line="440" w:lineRule="exact"/>
              <w:ind w:firstLine="240" w:firstLine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科技创新知识服务平台    □      专利检索与分析平台         □</w:t>
            </w:r>
          </w:p>
          <w:p w14:paraId="5E0D99CC">
            <w:pPr>
              <w:spacing w:line="440" w:lineRule="exact"/>
              <w:ind w:firstLine="240" w:firstLineChars="100"/>
              <w:rPr>
                <w:rFonts w:hint="eastAsia" w:ascii="Times New Roman" w:hAnsi="Times New Roman" w:eastAsia="仿宋" w:cs="Times New Roman"/>
                <w:sz w:val="24"/>
                <w:szCs w:val="32"/>
                <w:lang w:eastAsia="zh-CN"/>
              </w:rPr>
            </w:pPr>
            <w:r>
              <w:rPr>
                <w:rFonts w:hint="default" w:ascii="Times New Roman" w:hAnsi="Times New Roman" w:eastAsia="仿宋" w:cs="Times New Roman"/>
                <w:sz w:val="24"/>
                <w:szCs w:val="32"/>
              </w:rPr>
              <w:t xml:space="preserve">大模型AI智能写作    </w:t>
            </w:r>
            <w:r>
              <w:rPr>
                <w:rFonts w:hint="eastAsia" w:eastAsia="仿宋" w:cs="Times New Roman"/>
                <w:sz w:val="24"/>
                <w:szCs w:val="32"/>
                <w:lang w:val="en-US" w:eastAsia="zh-CN"/>
              </w:rPr>
              <w:t xml:space="preserve">  </w:t>
            </w:r>
            <w:r>
              <w:rPr>
                <w:rFonts w:hint="default" w:ascii="Times New Roman" w:hAnsi="Times New Roman" w:eastAsia="仿宋" w:cs="Times New Roman"/>
                <w:sz w:val="24"/>
                <w:szCs w:val="32"/>
              </w:rPr>
              <w:t xml:space="preserve"> □      机构知识管理和协同创新     □</w:t>
            </w:r>
          </w:p>
          <w:p w14:paraId="6A16389E">
            <w:pPr>
              <w:spacing w:line="440" w:lineRule="exact"/>
              <w:ind w:firstLine="240" w:firstLineChars="1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其他产品名称（cnki.net中选择）：</w:t>
            </w:r>
            <w:r>
              <w:rPr>
                <w:rFonts w:hint="default" w:ascii="Times New Roman" w:hAnsi="Times New Roman" w:eastAsia="仿宋" w:cs="Times New Roman"/>
                <w:sz w:val="24"/>
                <w:szCs w:val="32"/>
                <w:u w:val="single"/>
              </w:rPr>
              <w:t xml:space="preserve">                          </w:t>
            </w:r>
            <w:r>
              <w:rPr>
                <w:rFonts w:hint="default" w:ascii="Times New Roman" w:hAnsi="Times New Roman" w:eastAsia="仿宋" w:cs="Times New Roman"/>
                <w:sz w:val="24"/>
                <w:szCs w:val="32"/>
                <w:u w:val="single"/>
                <w:lang w:val="en-US" w:eastAsia="zh-CN"/>
              </w:rPr>
              <w:t xml:space="preserve"> </w:t>
            </w:r>
            <w:r>
              <w:rPr>
                <w:rFonts w:hint="default" w:ascii="Times New Roman" w:hAnsi="Times New Roman" w:eastAsia="仿宋" w:cs="Times New Roman"/>
                <w:sz w:val="24"/>
                <w:szCs w:val="32"/>
              </w:rPr>
              <w:t xml:space="preserve">□        </w:t>
            </w:r>
          </w:p>
        </w:tc>
      </w:tr>
      <w:tr w14:paraId="6971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515" w:type="dxa"/>
            <w:noWrap w:val="0"/>
            <w:vAlign w:val="center"/>
          </w:tcPr>
          <w:p w14:paraId="52199BEA">
            <w:pPr>
              <w:jc w:val="center"/>
              <w:rPr>
                <w:rFonts w:hint="default" w:ascii="Times New Roman" w:hAnsi="Times New Roman" w:eastAsia="仿宋" w:cs="Times New Roman"/>
                <w:sz w:val="24"/>
                <w:szCs w:val="32"/>
              </w:rPr>
            </w:pPr>
            <w:r>
              <w:rPr>
                <w:rFonts w:hint="default" w:ascii="Times New Roman" w:hAnsi="Times New Roman" w:eastAsia="仿宋" w:cs="Times New Roman"/>
                <w:sz w:val="24"/>
                <w:szCs w:val="32"/>
              </w:rPr>
              <w:t>账号说明及保密承诺</w:t>
            </w:r>
          </w:p>
        </w:tc>
        <w:tc>
          <w:tcPr>
            <w:tcW w:w="8568" w:type="dxa"/>
            <w:gridSpan w:val="4"/>
            <w:noWrap w:val="0"/>
            <w:vAlign w:val="top"/>
          </w:tcPr>
          <w:p w14:paraId="0F6A53C5">
            <w:pPr>
              <w:spacing w:line="440" w:lineRule="exact"/>
              <w:jc w:val="center"/>
              <w:rPr>
                <w:rFonts w:hint="eastAsia" w:ascii="方正小标宋简体" w:hAnsi="方正小标宋简体" w:eastAsia="方正小标宋简体" w:cs="方正小标宋简体"/>
                <w:sz w:val="24"/>
                <w:szCs w:val="32"/>
              </w:rPr>
            </w:pPr>
            <w:r>
              <w:rPr>
                <w:rFonts w:hint="eastAsia" w:ascii="方正小标宋简体" w:hAnsi="方正小标宋简体" w:eastAsia="方正小标宋简体" w:cs="方正小标宋简体"/>
                <w:sz w:val="24"/>
                <w:szCs w:val="32"/>
              </w:rPr>
              <w:t>知识产权保护约定</w:t>
            </w:r>
          </w:p>
          <w:p w14:paraId="2BEB1771">
            <w:pPr>
              <w:spacing w:line="440" w:lineRule="exact"/>
              <w:ind w:firstLine="42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我知悉上述学习资料库的著作权归中国知网所有，使用期间将确保学习资料库的安全。主要包括：</w:t>
            </w:r>
          </w:p>
          <w:p w14:paraId="78066172">
            <w:pPr>
              <w:spacing w:line="440" w:lineRule="exact"/>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1</w:t>
            </w:r>
            <w:r>
              <w:rPr>
                <w:rFonts w:hint="eastAsia" w:eastAsia="仿宋" w:cs="Times New Roman"/>
                <w:sz w:val="24"/>
                <w:szCs w:val="32"/>
                <w:lang w:eastAsia="zh-CN"/>
              </w:rPr>
              <w:t>.</w:t>
            </w:r>
            <w:r>
              <w:rPr>
                <w:rFonts w:hint="default" w:ascii="Times New Roman" w:hAnsi="Times New Roman" w:eastAsia="仿宋" w:cs="Times New Roman"/>
                <w:sz w:val="24"/>
                <w:szCs w:val="32"/>
              </w:rPr>
              <w:t>不通过互联网允许任何机构或个人在本单位范围以外使用中国知网系列产品；</w:t>
            </w:r>
          </w:p>
          <w:p w14:paraId="44267AB8">
            <w:pPr>
              <w:spacing w:line="440" w:lineRule="exact"/>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2</w:t>
            </w:r>
            <w:r>
              <w:rPr>
                <w:rFonts w:hint="eastAsia" w:eastAsia="仿宋" w:cs="Times New Roman"/>
                <w:sz w:val="24"/>
                <w:szCs w:val="32"/>
                <w:lang w:eastAsia="zh-CN"/>
              </w:rPr>
              <w:t>.</w:t>
            </w:r>
            <w:r>
              <w:rPr>
                <w:rFonts w:hint="default" w:ascii="Times New Roman" w:hAnsi="Times New Roman" w:eastAsia="仿宋" w:cs="Times New Roman"/>
                <w:sz w:val="24"/>
                <w:szCs w:val="32"/>
              </w:rPr>
              <w:t>不以任何方式对中国知网系列产品进行非法复制、解密、扩散；</w:t>
            </w:r>
          </w:p>
          <w:p w14:paraId="7994DEEE">
            <w:pPr>
              <w:spacing w:line="440" w:lineRule="exact"/>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3</w:t>
            </w:r>
            <w:r>
              <w:rPr>
                <w:rFonts w:hint="eastAsia" w:eastAsia="仿宋" w:cs="Times New Roman"/>
                <w:sz w:val="24"/>
                <w:szCs w:val="32"/>
                <w:lang w:eastAsia="zh-CN"/>
              </w:rPr>
              <w:t>.</w:t>
            </w:r>
            <w:r>
              <w:rPr>
                <w:rFonts w:hint="default" w:ascii="Times New Roman" w:hAnsi="Times New Roman" w:eastAsia="仿宋" w:cs="Times New Roman"/>
                <w:sz w:val="24"/>
                <w:szCs w:val="32"/>
              </w:rPr>
              <w:t>不利用中国知网系列产品和软件系统的全部或部分，制作、销售任何形式的数据库和软件，以及任何形式的出版物；</w:t>
            </w:r>
          </w:p>
          <w:p w14:paraId="3346A67B">
            <w:pPr>
              <w:spacing w:line="440" w:lineRule="exact"/>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4</w:t>
            </w:r>
            <w:r>
              <w:rPr>
                <w:rFonts w:hint="eastAsia" w:eastAsia="仿宋" w:cs="Times New Roman"/>
                <w:sz w:val="24"/>
                <w:szCs w:val="32"/>
                <w:lang w:eastAsia="zh-CN"/>
              </w:rPr>
              <w:t>.</w:t>
            </w:r>
            <w:r>
              <w:rPr>
                <w:rFonts w:hint="default" w:ascii="Times New Roman" w:hAnsi="Times New Roman" w:eastAsia="仿宋" w:cs="Times New Roman"/>
                <w:sz w:val="24"/>
                <w:szCs w:val="32"/>
              </w:rPr>
              <w:t>不转让中国知网系列产品及其软件系统的使用权。</w:t>
            </w:r>
          </w:p>
          <w:p w14:paraId="51E4F68A">
            <w:pPr>
              <w:spacing w:line="440" w:lineRule="exact"/>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为了维护“中国知网”与我方的权益，我方承诺将严格管理网上检索账号、密码，不随意散布。</w:t>
            </w:r>
          </w:p>
          <w:p w14:paraId="4BC2FE82">
            <w:pPr>
              <w:spacing w:line="440" w:lineRule="exact"/>
              <w:rPr>
                <w:rFonts w:hint="default" w:ascii="Times New Roman" w:hAnsi="Times New Roman" w:eastAsia="仿宋" w:cs="Times New Roman"/>
                <w:sz w:val="24"/>
                <w:szCs w:val="32"/>
              </w:rPr>
            </w:pPr>
          </w:p>
          <w:p w14:paraId="674413A3">
            <w:pPr>
              <w:spacing w:line="440" w:lineRule="exact"/>
              <w:ind w:firstLine="720" w:firstLineChars="3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 xml:space="preserve">                       </w:t>
            </w:r>
            <w:r>
              <w:rPr>
                <w:rFonts w:hint="eastAsia" w:eastAsia="仿宋" w:cs="Times New Roman"/>
                <w:sz w:val="24"/>
                <w:szCs w:val="32"/>
                <w:lang w:val="en-US" w:eastAsia="zh-CN"/>
              </w:rPr>
              <w:t xml:space="preserve">                  </w:t>
            </w:r>
            <w:r>
              <w:rPr>
                <w:rFonts w:hint="default" w:ascii="Times New Roman" w:hAnsi="Times New Roman" w:eastAsia="仿宋" w:cs="Times New Roman"/>
                <w:sz w:val="24"/>
                <w:szCs w:val="32"/>
              </w:rPr>
              <w:t>签名（章）：</w:t>
            </w:r>
          </w:p>
          <w:p w14:paraId="2A911DDC">
            <w:pPr>
              <w:spacing w:line="440" w:lineRule="exact"/>
              <w:ind w:firstLine="720" w:firstLineChars="3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 xml:space="preserve">                                         2025年    月    日</w:t>
            </w:r>
          </w:p>
        </w:tc>
      </w:tr>
      <w:bookmarkEnd w:id="0"/>
    </w:tbl>
    <w:p w14:paraId="5F91E4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5214E"/>
    <w:rsid w:val="612E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446</Characters>
  <Lines>0</Lines>
  <Paragraphs>0</Paragraphs>
  <TotalTime>0</TotalTime>
  <ScaleCrop>false</ScaleCrop>
  <LinksUpToDate>false</LinksUpToDate>
  <CharactersWithSpaces>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2025-05-16T03:19:00Z</dcterms:created>
  <dc:creator>dell</dc:creator>
  <cp:lastModifiedBy>小浣熊</cp:lastModifiedBy>
  <dcterms:modified xsi:type="dcterms:W3CDTF">2025-09-09T01:13:35Z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eyJoZGlkIjoiNGQyNGMzMWVlODEyYjc3Nzk5OGNiYmIxZjY4Y2YyMTgiLCJ1c2VySWQiOiIzNzY5OTczMDEifQ==</vt:lpwstr>
  </property>
  <property fmtid="{D5CDD505-2E9C-101B-9397-08002B2CF9AE}" pid="4" name="ICV">
    <vt:lpwstr>CCCD3D275041462B83ECCBB57D32286C_12</vt:lpwstr>
  </property>
</Properties>
</file>